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F259" w14:textId="77777777" w:rsidR="008A5432" w:rsidRDefault="008A5432">
      <w:pPr>
        <w:tabs>
          <w:tab w:val="center" w:pos="1965"/>
          <w:tab w:val="right" w:pos="9566"/>
        </w:tabs>
        <w:spacing w:after="200" w:line="259" w:lineRule="auto"/>
        <w:ind w:left="0" w:firstLine="0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EED3D" wp14:editId="613261D6">
            <wp:simplePos x="0" y="0"/>
            <wp:positionH relativeFrom="column">
              <wp:posOffset>5708015</wp:posOffset>
            </wp:positionH>
            <wp:positionV relativeFrom="paragraph">
              <wp:posOffset>0</wp:posOffset>
            </wp:positionV>
            <wp:extent cx="953770" cy="887730"/>
            <wp:effectExtent l="0" t="0" r="0" b="1270"/>
            <wp:wrapTight wrapText="bothSides">
              <wp:wrapPolygon edited="0">
                <wp:start x="0" y="0"/>
                <wp:lineTo x="0" y="21322"/>
                <wp:lineTo x="21284" y="21322"/>
                <wp:lineTo x="21284" y="0"/>
                <wp:lineTo x="0" y="0"/>
              </wp:wrapPolygon>
            </wp:wrapTight>
            <wp:docPr id="1709384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84959" name="Picture 17093849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sz w:val="22"/>
        </w:rPr>
        <w:tab/>
      </w:r>
      <w:r w:rsidR="00000000">
        <w:rPr>
          <w:noProof/>
        </w:rPr>
        <w:drawing>
          <wp:inline distT="0" distB="0" distL="0" distR="0" wp14:anchorId="1B27EC4E" wp14:editId="65A12FFF">
            <wp:extent cx="1943100" cy="194310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40"/>
        </w:rPr>
        <w:tab/>
      </w:r>
    </w:p>
    <w:p w14:paraId="69C02243" w14:textId="5D6FA237" w:rsidR="00972585" w:rsidRDefault="00000000">
      <w:pPr>
        <w:tabs>
          <w:tab w:val="center" w:pos="1965"/>
          <w:tab w:val="right" w:pos="9566"/>
        </w:tabs>
        <w:spacing w:after="200" w:line="259" w:lineRule="auto"/>
        <w:ind w:left="0" w:firstLine="0"/>
      </w:pPr>
      <w:r>
        <w:rPr>
          <w:sz w:val="40"/>
        </w:rPr>
        <w:t>Ursula Napangardi Hudson</w:t>
      </w:r>
    </w:p>
    <w:p w14:paraId="0AEF4C0B" w14:textId="4909E53C" w:rsidR="00972585" w:rsidRDefault="00000000">
      <w:pPr>
        <w:ind w:left="-5"/>
      </w:pPr>
      <w:r>
        <w:t xml:space="preserve">Ursula Napangardi Hudson was born in 1962 in </w:t>
      </w:r>
      <w:proofErr w:type="gramStart"/>
      <w:r>
        <w:t>Yuendumu,</w:t>
      </w:r>
      <w:proofErr w:type="gramEnd"/>
      <w:r>
        <w:t xml:space="preserve"> a remote Aboriginal community located 290 km north-west of Alice Springs in the NT of Australia. Ursula attended the local school. When she </w:t>
      </w:r>
      <w:proofErr w:type="gramStart"/>
      <w:r>
        <w:t>finished</w:t>
      </w:r>
      <w:proofErr w:type="gramEnd"/>
      <w:r>
        <w:t xml:space="preserve"> she did odd jobs before marrying Mika Hudson, a pastor in </w:t>
      </w:r>
      <w:proofErr w:type="spellStart"/>
      <w:r>
        <w:t>Nyirripi</w:t>
      </w:r>
      <w:proofErr w:type="spellEnd"/>
      <w:r>
        <w:t xml:space="preserve">, where she has lived ever since. </w:t>
      </w:r>
      <w:proofErr w:type="spellStart"/>
      <w:r>
        <w:t>Nyirripi</w:t>
      </w:r>
      <w:proofErr w:type="spellEnd"/>
      <w:r>
        <w:t xml:space="preserve"> is located a further 150 kms west-</w:t>
      </w:r>
      <w:proofErr w:type="gramStart"/>
      <w:r>
        <w:t>south west</w:t>
      </w:r>
      <w:proofErr w:type="gramEnd"/>
      <w:r>
        <w:t xml:space="preserve"> of Yuendumu. She has three children and six grandchildren.</w:t>
      </w:r>
    </w:p>
    <w:p w14:paraId="19450476" w14:textId="77777777" w:rsidR="00972585" w:rsidRDefault="00000000">
      <w:pPr>
        <w:ind w:left="-5"/>
      </w:pPr>
      <w:r>
        <w:t xml:space="preserve">Ursula has been painting with </w:t>
      </w:r>
      <w:proofErr w:type="spellStart"/>
      <w:r>
        <w:t>Walukurlangu</w:t>
      </w:r>
      <w:proofErr w:type="spellEnd"/>
      <w:r>
        <w:t xml:space="preserve"> Artists Aboriginal Corporation, an Aboriginal owned and governed art centre located in Yuendumu, since 1993. The Art Centre makes regular visits to </w:t>
      </w:r>
      <w:proofErr w:type="spellStart"/>
      <w:r>
        <w:t>Nyirripi</w:t>
      </w:r>
      <w:proofErr w:type="spellEnd"/>
      <w:r>
        <w:t xml:space="preserve"> to drop off canvas, paint and brushes for the artists and to collect finished artwork. When Ursula was </w:t>
      </w:r>
      <w:proofErr w:type="gramStart"/>
      <w:r>
        <w:t>young</w:t>
      </w:r>
      <w:proofErr w:type="gramEnd"/>
      <w:r>
        <w:t xml:space="preserve"> she would watch her Aunty, Daisy </w:t>
      </w:r>
      <w:proofErr w:type="spellStart"/>
      <w:r>
        <w:t>Napanangka</w:t>
      </w:r>
      <w:proofErr w:type="spellEnd"/>
      <w:r>
        <w:t xml:space="preserve"> Nelson (Circa 1930 – 2002), paint. “She taught us to paint. I wanted to paint, to teach my kids when they grew up. Tell them the stories, tell the bush tucker stories when they go hunting.”</w:t>
      </w:r>
    </w:p>
    <w:p w14:paraId="6F586CF9" w14:textId="796BFA39" w:rsidR="008A5432" w:rsidRDefault="00000000" w:rsidP="008A5432">
      <w:pPr>
        <w:ind w:left="-5"/>
      </w:pPr>
      <w:r>
        <w:t xml:space="preserve">Ursula paints her father’s </w:t>
      </w:r>
      <w:proofErr w:type="spellStart"/>
      <w:r>
        <w:t>Yuparli</w:t>
      </w:r>
      <w:proofErr w:type="spellEnd"/>
      <w:r>
        <w:t xml:space="preserve"> </w:t>
      </w:r>
      <w:proofErr w:type="spellStart"/>
      <w:r>
        <w:t>Jukurrpa</w:t>
      </w:r>
      <w:proofErr w:type="spellEnd"/>
      <w:r>
        <w:t xml:space="preserve"> (Bush Banana Dreaming) and </w:t>
      </w:r>
      <w:proofErr w:type="spellStart"/>
      <w:r>
        <w:t>Pikilyi</w:t>
      </w:r>
      <w:proofErr w:type="spellEnd"/>
      <w:r>
        <w:t xml:space="preserve"> </w:t>
      </w:r>
      <w:proofErr w:type="spellStart"/>
      <w:r>
        <w:t>Jukurrpa</w:t>
      </w:r>
      <w:proofErr w:type="spellEnd"/>
      <w:r>
        <w:t xml:space="preserve"> (Vaughan Springs Dreaming), which her Aunty taught her and her mother’s </w:t>
      </w:r>
      <w:proofErr w:type="spellStart"/>
      <w:r>
        <w:t>Ngapa</w:t>
      </w:r>
      <w:proofErr w:type="spellEnd"/>
      <w:r>
        <w:t xml:space="preserve"> </w:t>
      </w:r>
      <w:proofErr w:type="spellStart"/>
      <w:r>
        <w:t>Jukurrpa</w:t>
      </w:r>
      <w:proofErr w:type="spellEnd"/>
      <w:r>
        <w:t xml:space="preserve"> (Water Dreaming).</w:t>
      </w:r>
    </w:p>
    <w:p w14:paraId="3F7D5803" w14:textId="77777777" w:rsidR="00972585" w:rsidRDefault="00000000">
      <w:pPr>
        <w:spacing w:after="8"/>
        <w:ind w:left="-5"/>
      </w:pPr>
      <w:r>
        <w:t xml:space="preserve">These </w:t>
      </w:r>
      <w:proofErr w:type="spellStart"/>
      <w:r>
        <w:t>dreamings</w:t>
      </w:r>
      <w:proofErr w:type="spellEnd"/>
      <w:r>
        <w:t xml:space="preserve"> have been passed down the generations for millennia and relate directly</w:t>
      </w:r>
    </w:p>
    <w:p w14:paraId="761D7FB1" w14:textId="0CFB952E" w:rsidR="00972585" w:rsidRDefault="00000000" w:rsidP="008A5432">
      <w:pPr>
        <w:spacing w:after="0" w:line="240" w:lineRule="auto"/>
        <w:ind w:left="-5" w:right="574"/>
      </w:pPr>
      <w:r>
        <w:t xml:space="preserve">to the land, its features and the plants and animals that inhabit it. Ursula uses an unrestricted palette to develop a modern interpretation of her traditional culture. On weekends, when Ursula is not </w:t>
      </w:r>
      <w:r w:rsidR="001D28D9">
        <w:t>painting,</w:t>
      </w:r>
      <w:r>
        <w:t xml:space="preserve"> she likes to go hunting for honey ants and goanna.</w:t>
      </w:r>
    </w:p>
    <w:p w14:paraId="67F531F6" w14:textId="77777777" w:rsidR="008A5432" w:rsidRDefault="008A5432" w:rsidP="008A5432">
      <w:pPr>
        <w:spacing w:after="0" w:line="240" w:lineRule="auto"/>
        <w:ind w:left="-5" w:right="574"/>
      </w:pPr>
    </w:p>
    <w:p w14:paraId="2826A553" w14:textId="29205F70" w:rsidR="008A5432" w:rsidRPr="008A5432" w:rsidRDefault="008A5432" w:rsidP="008A5432">
      <w:pPr>
        <w:spacing w:after="0" w:line="240" w:lineRule="auto"/>
        <w:ind w:left="-5" w:right="574"/>
        <w:rPr>
          <w:b/>
          <w:bCs/>
        </w:rPr>
      </w:pPr>
      <w:r>
        <w:rPr>
          <w:b/>
          <w:bCs/>
        </w:rPr>
        <w:t>Group Exhibitions:</w:t>
      </w:r>
    </w:p>
    <w:p w14:paraId="737EF5C7" w14:textId="235473E6" w:rsidR="001D28D9" w:rsidRDefault="001D28D9" w:rsidP="008A5432">
      <w:pPr>
        <w:spacing w:after="0" w:line="240" w:lineRule="auto"/>
        <w:ind w:left="-5" w:right="574"/>
      </w:pPr>
      <w:r>
        <w:t>2025</w:t>
      </w:r>
      <w:r>
        <w:tab/>
      </w:r>
      <w:proofErr w:type="spellStart"/>
      <w:r>
        <w:t>Warlu</w:t>
      </w:r>
      <w:proofErr w:type="spellEnd"/>
      <w:r>
        <w:t xml:space="preserve"> Feature, Everywhen Artspace, Mornington Peninsula, VIC</w:t>
      </w:r>
    </w:p>
    <w:p w14:paraId="02AF2CFF" w14:textId="2A96BA89" w:rsidR="001D28D9" w:rsidRDefault="001D28D9" w:rsidP="008A5432">
      <w:pPr>
        <w:spacing w:after="0" w:line="240" w:lineRule="auto"/>
        <w:ind w:left="-5" w:right="574"/>
      </w:pPr>
      <w:r>
        <w:t>2025</w:t>
      </w:r>
      <w:r>
        <w:tab/>
        <w:t>Synergy, Everywhen Artspace, Mornington Peninsula, VIC</w:t>
      </w:r>
    </w:p>
    <w:p w14:paraId="520D06D7" w14:textId="7D7B6A6F" w:rsidR="008A5432" w:rsidRDefault="00B6757C" w:rsidP="008A5432">
      <w:pPr>
        <w:spacing w:after="0" w:line="240" w:lineRule="auto"/>
        <w:ind w:left="-5" w:right="574"/>
      </w:pPr>
      <w:r>
        <w:t>2024</w:t>
      </w:r>
      <w:r>
        <w:tab/>
        <w:t>Pareip (Ture Spring), Everywhen Artspace, Mornington Peninsula, VIC</w:t>
      </w:r>
    </w:p>
    <w:p w14:paraId="038ACDC1" w14:textId="7E598741" w:rsidR="00B6757C" w:rsidRDefault="00B6757C" w:rsidP="008A5432">
      <w:pPr>
        <w:spacing w:after="0" w:line="240" w:lineRule="auto"/>
        <w:ind w:left="-5" w:right="574"/>
      </w:pPr>
      <w:r>
        <w:t>2024</w:t>
      </w:r>
      <w:r>
        <w:tab/>
        <w:t xml:space="preserve">Winter Salon, Everywhen Artspace, Mornington Peninsula, VIC </w:t>
      </w:r>
    </w:p>
    <w:p w14:paraId="4041CFF3" w14:textId="567C66AA" w:rsidR="001D28D9" w:rsidRDefault="001D28D9" w:rsidP="008A5432">
      <w:pPr>
        <w:spacing w:after="0" w:line="240" w:lineRule="auto"/>
        <w:ind w:left="-5" w:right="574"/>
      </w:pPr>
      <w:r>
        <w:t>2024</w:t>
      </w:r>
      <w:r>
        <w:tab/>
        <w:t>Art Parade/Autumn Salon, Everywhen Artspace, Mornington Peninsula, VIC</w:t>
      </w:r>
    </w:p>
    <w:p w14:paraId="1337DD53" w14:textId="3D63D7FC" w:rsidR="008A5432" w:rsidRDefault="001447B5" w:rsidP="001447B5">
      <w:pPr>
        <w:spacing w:after="0" w:line="240" w:lineRule="auto"/>
        <w:ind w:left="-5" w:right="574"/>
      </w:pPr>
      <w:r>
        <w:t>2022</w:t>
      </w:r>
      <w:r>
        <w:tab/>
        <w:t>In Black + White: Aboriginal Art in Monochrome, Everywhen Artspace, Mornington Peninsula, VIC</w:t>
      </w:r>
    </w:p>
    <w:p w14:paraId="523BFC04" w14:textId="260892F0" w:rsidR="001447B5" w:rsidRDefault="001447B5" w:rsidP="001447B5">
      <w:pPr>
        <w:spacing w:after="0" w:line="240" w:lineRule="auto"/>
        <w:ind w:left="-5" w:right="574"/>
      </w:pPr>
      <w:r>
        <w:t>2021</w:t>
      </w:r>
      <w:r>
        <w:tab/>
        <w:t>Synergy: Art from the Heartlands of Aboriginal Australian, Xaiver Collage in Partnership with Everywhen Artspace, Mornington Peninsula, VIC</w:t>
      </w:r>
    </w:p>
    <w:p w14:paraId="208995B2" w14:textId="37D992F5" w:rsidR="000353AB" w:rsidRPr="000353AB" w:rsidRDefault="000353AB" w:rsidP="000353AB">
      <w:pPr>
        <w:spacing w:after="0" w:line="300" w:lineRule="atLeast"/>
        <w:ind w:left="0" w:firstLine="0"/>
        <w:rPr>
          <w:rFonts w:ascii="Helvetica Neue" w:eastAsia="Times New Roman" w:hAnsi="Helvetica Neue" w:cs="Times New Roman"/>
          <w:kern w:val="0"/>
          <w14:ligatures w14:val="none"/>
        </w:rPr>
      </w:pPr>
      <w:r w:rsidRPr="000353AB">
        <w:rPr>
          <w:rFonts w:ascii="Helvetica Neue" w:eastAsia="Times New Roman" w:hAnsi="Helvetica Neue" w:cs="Times New Roman"/>
          <w:kern w:val="0"/>
          <w14:ligatures w14:val="none"/>
        </w:rPr>
        <w:t>2021</w:t>
      </w:r>
      <w:r>
        <w:rPr>
          <w:rFonts w:ascii="Helvetica Neue" w:eastAsia="Times New Roman" w:hAnsi="Helvetica Neue" w:cs="Times New Roman"/>
          <w:kern w:val="0"/>
          <w14:ligatures w14:val="none"/>
        </w:rPr>
        <w:tab/>
      </w:r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 xml:space="preserve">Arts </w:t>
      </w:r>
      <w:proofErr w:type="spellStart"/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d'Australie</w:t>
      </w:r>
      <w:proofErr w:type="spellEnd"/>
      <w:r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 xml:space="preserve">, </w:t>
      </w:r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Stéphane Jacob at Art Paris</w:t>
      </w:r>
      <w:r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, Paris, Fance</w:t>
      </w:r>
    </w:p>
    <w:p w14:paraId="5F7CFAEB" w14:textId="320070EB" w:rsidR="000353AB" w:rsidRPr="000353AB" w:rsidRDefault="000353AB" w:rsidP="000353AB">
      <w:pPr>
        <w:spacing w:after="0" w:line="300" w:lineRule="atLeast"/>
        <w:ind w:left="0" w:firstLine="0"/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</w:pPr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2020</w:t>
      </w:r>
      <w:r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ab/>
      </w:r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 xml:space="preserve">Arts </w:t>
      </w:r>
      <w:proofErr w:type="spellStart"/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d'Australie</w:t>
      </w:r>
      <w:proofErr w:type="spellEnd"/>
      <w:r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>,</w:t>
      </w:r>
      <w:r w:rsidRPr="000353AB"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 xml:space="preserve"> Stéphane Jacob at LE PARIS,</w:t>
      </w:r>
      <w:r>
        <w:rPr>
          <w:rFonts w:ascii="Helvetica Neue" w:eastAsia="Times New Roman" w:hAnsi="Helvetica Neue" w:cs="Times New Roman"/>
          <w:color w:val="0D0D0D" w:themeColor="text1" w:themeTint="F2"/>
          <w:kern w:val="0"/>
          <w14:ligatures w14:val="none"/>
        </w:rPr>
        <w:t xml:space="preserve"> Paris, France</w:t>
      </w:r>
    </w:p>
    <w:p w14:paraId="53DF6C11" w14:textId="25AAF341" w:rsidR="001447B5" w:rsidRDefault="001447B5" w:rsidP="001447B5">
      <w:pPr>
        <w:spacing w:after="0" w:line="240" w:lineRule="auto"/>
        <w:ind w:left="-5" w:right="574"/>
      </w:pPr>
      <w:r>
        <w:t>2019</w:t>
      </w:r>
      <w:r>
        <w:tab/>
        <w:t xml:space="preserve">Winter Salon, Everywhen Artspace, Mornington Peninsula, </w:t>
      </w:r>
      <w:r w:rsidR="000353AB">
        <w:t xml:space="preserve">VIC </w:t>
      </w:r>
    </w:p>
    <w:sectPr w:rsidR="001447B5">
      <w:footerReference w:type="default" r:id="rId9"/>
      <w:pgSz w:w="11900" w:h="16840"/>
      <w:pgMar w:top="500" w:right="1634" w:bottom="144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8383" w14:textId="77777777" w:rsidR="00405494" w:rsidRDefault="00405494" w:rsidP="008A5432">
      <w:pPr>
        <w:spacing w:after="0" w:line="240" w:lineRule="auto"/>
      </w:pPr>
      <w:r>
        <w:separator/>
      </w:r>
    </w:p>
  </w:endnote>
  <w:endnote w:type="continuationSeparator" w:id="0">
    <w:p w14:paraId="6C62CE52" w14:textId="77777777" w:rsidR="00405494" w:rsidRDefault="00405494" w:rsidP="008A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A1C6" w14:textId="77777777" w:rsidR="008A5432" w:rsidRDefault="008A5432" w:rsidP="008A5432">
    <w:pPr>
      <w:spacing w:after="9" w:line="248" w:lineRule="auto"/>
      <w:ind w:right="441"/>
      <w:jc w:val="center"/>
    </w:pPr>
    <w:r>
      <w:rPr>
        <w:rFonts w:ascii="Verdana" w:eastAsia="Verdana" w:hAnsi="Verdana" w:cs="Verdana"/>
        <w:sz w:val="20"/>
      </w:rPr>
      <w:t>EVERYWHEN ARTSPACE</w:t>
    </w:r>
  </w:p>
  <w:p w14:paraId="45F19DAB" w14:textId="613A844F" w:rsidR="008A5432" w:rsidRPr="008A5432" w:rsidRDefault="008A5432" w:rsidP="008A5432">
    <w:pPr>
      <w:spacing w:after="9" w:line="248" w:lineRule="auto"/>
      <w:ind w:right="441"/>
      <w:jc w:val="center"/>
      <w:rPr>
        <w:rFonts w:ascii="Verdana" w:eastAsia="Verdana" w:hAnsi="Verdana" w:cs="Verdana"/>
        <w:sz w:val="20"/>
      </w:rPr>
    </w:pPr>
    <w:r>
      <w:rPr>
        <w:rFonts w:ascii="Verdana" w:eastAsia="Verdana" w:hAnsi="Verdana" w:cs="Verdana"/>
        <w:sz w:val="20"/>
      </w:rPr>
      <w:t>642 Tucks Road, Shoreham</w:t>
    </w:r>
    <w:r>
      <w:rPr>
        <w:rFonts w:ascii="Verdana" w:eastAsia="Verdana" w:hAnsi="Verdana" w:cs="Verdana"/>
        <w:sz w:val="20"/>
      </w:rPr>
      <w:t>, Vic 3</w:t>
    </w:r>
    <w:r>
      <w:rPr>
        <w:rFonts w:ascii="Verdana" w:eastAsia="Verdana" w:hAnsi="Verdana" w:cs="Verdana"/>
        <w:sz w:val="20"/>
      </w:rPr>
      <w:t>916</w:t>
    </w:r>
  </w:p>
  <w:p w14:paraId="270EAA88" w14:textId="3B4C7DB8" w:rsidR="008A5432" w:rsidRDefault="008A5432" w:rsidP="008A5432">
    <w:pPr>
      <w:spacing w:after="9" w:line="248" w:lineRule="auto"/>
      <w:ind w:right="441"/>
      <w:jc w:val="center"/>
    </w:pPr>
    <w:r>
      <w:rPr>
        <w:rFonts w:ascii="Verdana" w:eastAsia="Verdana" w:hAnsi="Verdana" w:cs="Verdana"/>
        <w:sz w:val="20"/>
      </w:rPr>
      <w:t xml:space="preserve">T: </w:t>
    </w:r>
    <w:r>
      <w:rPr>
        <w:rFonts w:ascii="Verdana" w:eastAsia="Verdana" w:hAnsi="Verdana" w:cs="Verdana"/>
        <w:sz w:val="20"/>
      </w:rPr>
      <w:t>03 5931 0318</w:t>
    </w:r>
  </w:p>
  <w:p w14:paraId="2264BA3E" w14:textId="728521CF" w:rsidR="008A5432" w:rsidRDefault="008A5432" w:rsidP="008A5432">
    <w:pPr>
      <w:spacing w:after="9" w:line="248" w:lineRule="auto"/>
      <w:ind w:right="441"/>
      <w:jc w:val="center"/>
    </w:pPr>
    <w:proofErr w:type="spellStart"/>
    <w:proofErr w:type="gramStart"/>
    <w:r>
      <w:rPr>
        <w:rFonts w:ascii="Verdana" w:eastAsia="Verdana" w:hAnsi="Verdana" w:cs="Verdana"/>
        <w:sz w:val="20"/>
      </w:rPr>
      <w:t>E:info@</w:t>
    </w:r>
    <w:r>
      <w:rPr>
        <w:rFonts w:ascii="Verdana" w:eastAsia="Verdana" w:hAnsi="Verdana" w:cs="Verdana"/>
        <w:sz w:val="20"/>
      </w:rPr>
      <w:t>everywhenart</w:t>
    </w:r>
    <w:r>
      <w:rPr>
        <w:rFonts w:ascii="Verdana" w:eastAsia="Verdana" w:hAnsi="Verdana" w:cs="Verdana"/>
        <w:sz w:val="20"/>
      </w:rPr>
      <w:t>.com.au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9469" w14:textId="77777777" w:rsidR="00405494" w:rsidRDefault="00405494" w:rsidP="008A5432">
      <w:pPr>
        <w:spacing w:after="0" w:line="240" w:lineRule="auto"/>
      </w:pPr>
      <w:r>
        <w:separator/>
      </w:r>
    </w:p>
  </w:footnote>
  <w:footnote w:type="continuationSeparator" w:id="0">
    <w:p w14:paraId="2CC0B96D" w14:textId="77777777" w:rsidR="00405494" w:rsidRDefault="00405494" w:rsidP="008A5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5"/>
    <w:rsid w:val="000353AB"/>
    <w:rsid w:val="001447B5"/>
    <w:rsid w:val="001D28D9"/>
    <w:rsid w:val="003F6BFB"/>
    <w:rsid w:val="00405494"/>
    <w:rsid w:val="008A5432"/>
    <w:rsid w:val="00972585"/>
    <w:rsid w:val="00B6757C"/>
    <w:rsid w:val="00EB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8F28"/>
  <w15:docId w15:val="{DBC17801-57D4-0F44-A356-0E4D4A0A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2" w:line="25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3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32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0353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3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10EC2-FF6B-8047-A996-C18FEA3C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ReportsUI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ReportsUI</dc:title>
  <dc:subject/>
  <dc:creator>Susan McCulloch</dc:creator>
  <cp:keywords/>
  <cp:lastModifiedBy>Susan McCulloch</cp:lastModifiedBy>
  <cp:revision>4</cp:revision>
  <dcterms:created xsi:type="dcterms:W3CDTF">2026-03-19T01:10:00Z</dcterms:created>
  <dcterms:modified xsi:type="dcterms:W3CDTF">2026-03-19T02:15:00Z</dcterms:modified>
</cp:coreProperties>
</file>