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B92C" w14:textId="77777777" w:rsidR="00D878AD" w:rsidRPr="00752F57" w:rsidRDefault="00D878AD" w:rsidP="003809C2"/>
    <w:p w14:paraId="27D9C56D" w14:textId="09ED0BA6" w:rsidR="007D555C" w:rsidRPr="00752F57" w:rsidRDefault="007D555C" w:rsidP="003809C2">
      <w:pPr>
        <w:rPr>
          <w:lang w:val="en-GB"/>
        </w:rPr>
      </w:pPr>
      <w:r w:rsidRPr="00752F57">
        <w:rPr>
          <w:lang w:val="en-GB"/>
        </w:rPr>
        <w:t>DEBRA NAKAMARRA</w:t>
      </w:r>
    </w:p>
    <w:p w14:paraId="54E6DF32" w14:textId="77777777" w:rsidR="007D555C" w:rsidRPr="00752F57" w:rsidRDefault="007D555C" w:rsidP="003809C2">
      <w:pPr>
        <w:rPr>
          <w:lang w:val="en-GB"/>
        </w:rPr>
      </w:pPr>
    </w:p>
    <w:p w14:paraId="34C27FDA" w14:textId="19DCA5A9" w:rsidR="007D555C" w:rsidRPr="00752F57" w:rsidRDefault="007D555C" w:rsidP="007D555C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eastAsia="en-GB"/>
        </w:rPr>
      </w:pPr>
      <w:r w:rsidRPr="00752F57">
        <w:rPr>
          <w:rFonts w:eastAsia="Times New Roman" w:cstheme="minorHAnsi"/>
          <w:lang w:eastAsia="en-GB"/>
        </w:rPr>
        <w:t xml:space="preserve">Birth date: </w:t>
      </w:r>
      <w:r w:rsidRPr="00752F57">
        <w:rPr>
          <w:rFonts w:eastAsia="Times New Roman" w:cstheme="minorHAnsi"/>
          <w:lang w:eastAsia="en-GB"/>
        </w:rPr>
        <w:t>1964</w:t>
      </w:r>
    </w:p>
    <w:p w14:paraId="7E89B892" w14:textId="20721B20" w:rsidR="007D555C" w:rsidRPr="00752F57" w:rsidRDefault="007D555C" w:rsidP="007D555C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eastAsia="en-GB"/>
        </w:rPr>
      </w:pPr>
      <w:r w:rsidRPr="00752F57">
        <w:rPr>
          <w:rFonts w:eastAsia="Times New Roman" w:cstheme="minorHAnsi"/>
          <w:lang w:eastAsia="en-GB"/>
        </w:rPr>
        <w:t xml:space="preserve">Language: </w:t>
      </w:r>
      <w:r w:rsidRPr="00752F57">
        <w:rPr>
          <w:rFonts w:eastAsia="Times New Roman" w:cstheme="minorHAnsi"/>
          <w:lang w:eastAsia="en-GB"/>
        </w:rPr>
        <w:t>Pintupi</w:t>
      </w:r>
    </w:p>
    <w:p w14:paraId="10E06FBE" w14:textId="77777777" w:rsidR="00752F57" w:rsidRPr="00752F57" w:rsidRDefault="00752F57" w:rsidP="00752F57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en-GB"/>
        </w:rPr>
      </w:pPr>
      <w:r w:rsidRPr="00752F57">
        <w:rPr>
          <w:rFonts w:ascii="Calibri" w:eastAsia="Times New Roman" w:hAnsi="Calibri" w:cs="Calibri"/>
          <w:lang w:eastAsia="en-GB"/>
        </w:rPr>
        <w:t xml:space="preserve">Community </w:t>
      </w:r>
      <w:r w:rsidRPr="00752F57">
        <w:rPr>
          <w:rFonts w:ascii="Calibri" w:eastAsia="Times New Roman" w:hAnsi="Calibri" w:cs="Calibri"/>
          <w:lang w:eastAsia="en-GB"/>
        </w:rPr>
        <w:tab/>
      </w:r>
      <w:r w:rsidRPr="00752F57">
        <w:rPr>
          <w:rFonts w:ascii="Calibri" w:eastAsia="Times New Roman" w:hAnsi="Calibri" w:cs="Calibri"/>
          <w:lang w:eastAsia="en-GB"/>
        </w:rPr>
        <w:tab/>
      </w:r>
      <w:proofErr w:type="spellStart"/>
      <w:r w:rsidRPr="00752F57">
        <w:rPr>
          <w:rFonts w:ascii="Calibri" w:eastAsia="Times New Roman" w:hAnsi="Calibri" w:cs="Calibri"/>
          <w:lang w:eastAsia="en-GB"/>
        </w:rPr>
        <w:t>Walungurru</w:t>
      </w:r>
      <w:proofErr w:type="spellEnd"/>
      <w:r w:rsidRPr="00752F57">
        <w:rPr>
          <w:rFonts w:ascii="Calibri" w:eastAsia="Times New Roman" w:hAnsi="Calibri" w:cs="Calibri"/>
          <w:lang w:eastAsia="en-GB"/>
        </w:rPr>
        <w:t xml:space="preserve"> (Kintore), NT </w:t>
      </w:r>
    </w:p>
    <w:p w14:paraId="29287A16" w14:textId="77777777" w:rsidR="00752F57" w:rsidRPr="00752F57" w:rsidRDefault="00752F57" w:rsidP="007D555C">
      <w:pPr>
        <w:shd w:val="clear" w:color="auto" w:fill="FFFFFF"/>
        <w:spacing w:before="100" w:beforeAutospacing="1" w:after="100" w:afterAutospacing="1"/>
        <w:contextualSpacing/>
        <w:rPr>
          <w:rFonts w:eastAsia="Times New Roman" w:cstheme="minorHAnsi"/>
          <w:lang w:eastAsia="en-GB"/>
        </w:rPr>
      </w:pPr>
    </w:p>
    <w:p w14:paraId="7C4F71B0" w14:textId="77777777" w:rsidR="007D555C" w:rsidRPr="00752F57" w:rsidRDefault="007D555C" w:rsidP="007D555C">
      <w:pPr>
        <w:rPr>
          <w:lang w:val="en-GB"/>
        </w:rPr>
      </w:pPr>
      <w:r w:rsidRPr="007D555C">
        <w:rPr>
          <w:lang w:val="en-GB"/>
        </w:rPr>
        <w:t xml:space="preserve">Debra was born in 1964 and is the eldest daughter of Johnny </w:t>
      </w:r>
      <w:proofErr w:type="spellStart"/>
      <w:r w:rsidRPr="007D555C">
        <w:rPr>
          <w:lang w:val="en-GB"/>
        </w:rPr>
        <w:t>Yungut</w:t>
      </w:r>
      <w:proofErr w:type="spellEnd"/>
      <w:r w:rsidRPr="007D555C">
        <w:rPr>
          <w:lang w:val="en-GB"/>
        </w:rPr>
        <w:t xml:space="preserve"> Tjupurrula (dec. 2016) and </w:t>
      </w:r>
      <w:proofErr w:type="spellStart"/>
      <w:r w:rsidRPr="007D555C">
        <w:rPr>
          <w:lang w:val="en-GB"/>
        </w:rPr>
        <w:t>Walangkura</w:t>
      </w:r>
      <w:proofErr w:type="spellEnd"/>
      <w:r w:rsidRPr="00752F57">
        <w:rPr>
          <w:lang w:val="en-GB"/>
        </w:rPr>
        <w:t xml:space="preserve"> </w:t>
      </w:r>
      <w:proofErr w:type="spellStart"/>
      <w:r w:rsidRPr="007D555C">
        <w:rPr>
          <w:lang w:val="en-GB"/>
        </w:rPr>
        <w:t>Napanangka</w:t>
      </w:r>
      <w:proofErr w:type="spellEnd"/>
      <w:r w:rsidRPr="007D555C">
        <w:rPr>
          <w:lang w:val="en-GB"/>
        </w:rPr>
        <w:t xml:space="preserve"> (dec. 2014). Johnny and </w:t>
      </w:r>
      <w:proofErr w:type="spellStart"/>
      <w:r w:rsidRPr="007D555C">
        <w:rPr>
          <w:lang w:val="en-GB"/>
        </w:rPr>
        <w:t>Walangkura</w:t>
      </w:r>
      <w:proofErr w:type="spellEnd"/>
      <w:r w:rsidRPr="007D555C">
        <w:rPr>
          <w:lang w:val="en-GB"/>
        </w:rPr>
        <w:t xml:space="preserve"> were both shareholders and highly acclaimed artists, with</w:t>
      </w:r>
      <w:r w:rsidRPr="00752F57">
        <w:rPr>
          <w:lang w:val="en-GB"/>
        </w:rPr>
        <w:t xml:space="preserve"> </w:t>
      </w:r>
      <w:r w:rsidRPr="007D555C">
        <w:rPr>
          <w:lang w:val="en-GB"/>
        </w:rPr>
        <w:t xml:space="preserve">Johnny first painting through </w:t>
      </w:r>
      <w:proofErr w:type="spellStart"/>
      <w:r w:rsidRPr="007D555C">
        <w:rPr>
          <w:lang w:val="en-GB"/>
        </w:rPr>
        <w:t>Papunya</w:t>
      </w:r>
      <w:proofErr w:type="spellEnd"/>
      <w:r w:rsidRPr="007D555C">
        <w:rPr>
          <w:lang w:val="en-GB"/>
        </w:rPr>
        <w:t xml:space="preserve"> Tula Artists in 1978, and </w:t>
      </w:r>
      <w:proofErr w:type="spellStart"/>
      <w:r w:rsidRPr="007D555C">
        <w:rPr>
          <w:lang w:val="en-GB"/>
        </w:rPr>
        <w:t>Walangkura</w:t>
      </w:r>
      <w:proofErr w:type="spellEnd"/>
      <w:r w:rsidRPr="007D555C">
        <w:rPr>
          <w:lang w:val="en-GB"/>
        </w:rPr>
        <w:t xml:space="preserve"> being part of the group of Kintore</w:t>
      </w:r>
      <w:r w:rsidRPr="00752F57">
        <w:rPr>
          <w:lang w:val="en-GB"/>
        </w:rPr>
        <w:t xml:space="preserve"> </w:t>
      </w:r>
      <w:r w:rsidRPr="007D555C">
        <w:rPr>
          <w:lang w:val="en-GB"/>
        </w:rPr>
        <w:t xml:space="preserve">women who began in 1996. </w:t>
      </w:r>
    </w:p>
    <w:p w14:paraId="604D312C" w14:textId="77777777" w:rsidR="007D555C" w:rsidRPr="00752F57" w:rsidRDefault="007D555C" w:rsidP="007D555C">
      <w:pPr>
        <w:rPr>
          <w:lang w:val="en-GB"/>
        </w:rPr>
      </w:pPr>
    </w:p>
    <w:p w14:paraId="6F8A1299" w14:textId="0EC96C52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She has three brothers and two sisters and is married to the water colourist Hilary</w:t>
      </w:r>
      <w:r w:rsidRPr="00752F57">
        <w:rPr>
          <w:lang w:val="en-GB"/>
        </w:rPr>
        <w:t xml:space="preserve"> </w:t>
      </w:r>
      <w:proofErr w:type="spellStart"/>
      <w:r w:rsidRPr="007D555C">
        <w:rPr>
          <w:lang w:val="en-GB"/>
        </w:rPr>
        <w:t>Wirri</w:t>
      </w:r>
      <w:proofErr w:type="spellEnd"/>
      <w:r w:rsidRPr="007D555C">
        <w:rPr>
          <w:lang w:val="en-GB"/>
        </w:rPr>
        <w:t xml:space="preserve">. Debra’s paintings centre around the </w:t>
      </w:r>
      <w:proofErr w:type="spellStart"/>
      <w:r w:rsidRPr="007D555C">
        <w:rPr>
          <w:lang w:val="en-GB"/>
        </w:rPr>
        <w:t>rockhole</w:t>
      </w:r>
      <w:proofErr w:type="spellEnd"/>
      <w:r w:rsidRPr="007D555C">
        <w:rPr>
          <w:lang w:val="en-GB"/>
        </w:rPr>
        <w:t xml:space="preserve"> and cave site of </w:t>
      </w:r>
      <w:proofErr w:type="spellStart"/>
      <w:r w:rsidRPr="007D555C">
        <w:rPr>
          <w:lang w:val="en-GB"/>
        </w:rPr>
        <w:t>Tjintjintjin</w:t>
      </w:r>
      <w:proofErr w:type="spellEnd"/>
      <w:r w:rsidRPr="007D555C">
        <w:rPr>
          <w:lang w:val="en-GB"/>
        </w:rPr>
        <w:t>, located on the western side of</w:t>
      </w:r>
    </w:p>
    <w:p w14:paraId="3855629A" w14:textId="7DC50B12" w:rsidR="007D555C" w:rsidRPr="00752F57" w:rsidRDefault="007D555C" w:rsidP="007D555C">
      <w:pPr>
        <w:rPr>
          <w:lang w:val="en-GB"/>
        </w:rPr>
      </w:pPr>
      <w:r w:rsidRPr="007D555C">
        <w:rPr>
          <w:lang w:val="en-GB"/>
        </w:rPr>
        <w:t xml:space="preserve">the Northern Territory and Western Australia border, and roughly halfway between the Kintore and </w:t>
      </w:r>
      <w:proofErr w:type="spellStart"/>
      <w:r w:rsidRPr="007D555C">
        <w:rPr>
          <w:lang w:val="en-GB"/>
        </w:rPr>
        <w:t>Kiwirrkura</w:t>
      </w:r>
      <w:proofErr w:type="spellEnd"/>
      <w:r w:rsidRPr="00752F57">
        <w:rPr>
          <w:lang w:val="en-GB"/>
        </w:rPr>
        <w:t xml:space="preserve"> </w:t>
      </w:r>
      <w:r w:rsidRPr="007D555C">
        <w:rPr>
          <w:lang w:val="en-GB"/>
        </w:rPr>
        <w:t>Communities.</w:t>
      </w:r>
    </w:p>
    <w:p w14:paraId="300F8F5D" w14:textId="77777777" w:rsidR="007D555C" w:rsidRPr="00752F57" w:rsidRDefault="007D555C" w:rsidP="007D555C">
      <w:pPr>
        <w:rPr>
          <w:lang w:val="en-GB"/>
        </w:rPr>
      </w:pPr>
    </w:p>
    <w:p w14:paraId="1FE7948C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SELECTED GROUP EXHIBITIONS:</w:t>
      </w:r>
    </w:p>
    <w:p w14:paraId="123A7D21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2010 '</w:t>
      </w:r>
      <w:proofErr w:type="spellStart"/>
      <w:r w:rsidRPr="007D555C">
        <w:rPr>
          <w:lang w:val="en-GB"/>
        </w:rPr>
        <w:t>Ngurra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Kutju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Ngurrara</w:t>
      </w:r>
      <w:proofErr w:type="spellEnd"/>
      <w:r w:rsidRPr="007D555C">
        <w:rPr>
          <w:lang w:val="en-GB"/>
        </w:rPr>
        <w:t xml:space="preserve"> - Belonging </w:t>
      </w:r>
      <w:proofErr w:type="gramStart"/>
      <w:r w:rsidRPr="007D555C">
        <w:rPr>
          <w:lang w:val="en-GB"/>
        </w:rPr>
        <w:t>To</w:t>
      </w:r>
      <w:proofErr w:type="gramEnd"/>
      <w:r w:rsidRPr="007D555C">
        <w:rPr>
          <w:lang w:val="en-GB"/>
        </w:rPr>
        <w:t xml:space="preserve"> One Country', </w:t>
      </w:r>
      <w:proofErr w:type="spellStart"/>
      <w:r w:rsidRPr="007D555C">
        <w:rPr>
          <w:lang w:val="en-GB"/>
        </w:rPr>
        <w:t>ReDot</w:t>
      </w:r>
      <w:proofErr w:type="spellEnd"/>
      <w:r w:rsidRPr="007D555C">
        <w:rPr>
          <w:lang w:val="en-GB"/>
        </w:rPr>
        <w:t xml:space="preserve"> Gallery, Singapore.</w:t>
      </w:r>
    </w:p>
    <w:p w14:paraId="68DF0C4A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2010 'Community', Utopia Art Sydney, New South Wales, Australia.</w:t>
      </w:r>
    </w:p>
    <w:p w14:paraId="4FE760A7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2013 ‘Community V’, Utopia Art Sydney, New South Wales, Australia.</w:t>
      </w:r>
    </w:p>
    <w:p w14:paraId="7A73C47A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 xml:space="preserve">2016 ‘Another Country – Art </w:t>
      </w:r>
      <w:proofErr w:type="spellStart"/>
      <w:r w:rsidRPr="007D555C">
        <w:rPr>
          <w:lang w:val="en-GB"/>
        </w:rPr>
        <w:t>Aborigene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Contemporain</w:t>
      </w:r>
      <w:proofErr w:type="spellEnd"/>
      <w:r w:rsidRPr="007D555C">
        <w:rPr>
          <w:lang w:val="en-GB"/>
        </w:rPr>
        <w:t>’, IDAIA, Paris, France.</w:t>
      </w:r>
    </w:p>
    <w:p w14:paraId="4645660B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 xml:space="preserve">2017 ‘Annual Pintupi Exhibition’, </w:t>
      </w:r>
      <w:proofErr w:type="spellStart"/>
      <w:r w:rsidRPr="007D555C">
        <w:rPr>
          <w:lang w:val="en-GB"/>
        </w:rPr>
        <w:t>Papunya</w:t>
      </w:r>
      <w:proofErr w:type="spellEnd"/>
      <w:r w:rsidRPr="007D555C">
        <w:rPr>
          <w:lang w:val="en-GB"/>
        </w:rPr>
        <w:t xml:space="preserve"> Tula Artists, Alice Springs, Northern Territory, Australia.</w:t>
      </w:r>
    </w:p>
    <w:p w14:paraId="6F689939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2017 ‘Community VIII’, Utopia Art Sydney, New South Wales, Australia.</w:t>
      </w:r>
    </w:p>
    <w:p w14:paraId="1ACB08C2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2018 'Desert Mob 2018', Araluen Arts Centre, Alice Springs, Northern Territory, Australia.</w:t>
      </w:r>
    </w:p>
    <w:p w14:paraId="7A1BC76D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2018 ‘Community IX’, Utopia Art Sydney, New South Wales, Australia.</w:t>
      </w:r>
    </w:p>
    <w:p w14:paraId="16BE8F58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2019 ‘</w:t>
      </w:r>
      <w:proofErr w:type="spellStart"/>
      <w:r w:rsidRPr="007D555C">
        <w:rPr>
          <w:lang w:val="en-GB"/>
        </w:rPr>
        <w:t>Lingkitu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Ngalula</w:t>
      </w:r>
      <w:proofErr w:type="spellEnd"/>
      <w:r w:rsidRPr="007D555C">
        <w:rPr>
          <w:lang w:val="en-GB"/>
        </w:rPr>
        <w:t xml:space="preserve"> – Still Strong’, Paul Johnstone Gallery, Darwin, Northern Territory, Australia.</w:t>
      </w:r>
    </w:p>
    <w:p w14:paraId="278DE86E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2019 'Desert Mob 2019', Araluen Arts Centre, Alice Springs, Northern Territory, Australia.</w:t>
      </w:r>
    </w:p>
    <w:p w14:paraId="0A1A860D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2020 ‘Desert Stories, Paul Johnstone Gallery, Darwin, Northern Territory, Australia.</w:t>
      </w:r>
    </w:p>
    <w:p w14:paraId="36955C24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2020 'Desert Mob 2020', Araluen Arts Centre, Alice Springs, Northern Territory, Australia.</w:t>
      </w:r>
    </w:p>
    <w:p w14:paraId="1AFCAC7E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2021 ‘</w:t>
      </w:r>
      <w:proofErr w:type="spellStart"/>
      <w:r w:rsidRPr="007D555C">
        <w:rPr>
          <w:lang w:val="en-GB"/>
        </w:rPr>
        <w:t>Papunya</w:t>
      </w:r>
      <w:proofErr w:type="spellEnd"/>
      <w:r w:rsidRPr="007D555C">
        <w:rPr>
          <w:lang w:val="en-GB"/>
        </w:rPr>
        <w:t xml:space="preserve"> Tula - Fifty Years’, Harvey Art Projects USA, Sun Valley, Idaho, USA.</w:t>
      </w:r>
    </w:p>
    <w:p w14:paraId="3881EE17" w14:textId="3215ABBC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2021 ‘</w:t>
      </w:r>
      <w:proofErr w:type="spellStart"/>
      <w:r w:rsidRPr="007D555C">
        <w:rPr>
          <w:lang w:val="en-GB"/>
        </w:rPr>
        <w:t>Irrititja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Kuwarri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Tjungu</w:t>
      </w:r>
      <w:proofErr w:type="spellEnd"/>
      <w:r w:rsidRPr="007D555C">
        <w:rPr>
          <w:lang w:val="en-GB"/>
        </w:rPr>
        <w:t xml:space="preserve"> (Past &amp; Present Together): 50 Years </w:t>
      </w:r>
      <w:r w:rsidR="00C36AEE" w:rsidRPr="007D555C">
        <w:rPr>
          <w:lang w:val="en-GB"/>
        </w:rPr>
        <w:t>of</w:t>
      </w:r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Papunya</w:t>
      </w:r>
      <w:proofErr w:type="spellEnd"/>
      <w:r w:rsidRPr="007D555C">
        <w:rPr>
          <w:lang w:val="en-GB"/>
        </w:rPr>
        <w:t xml:space="preserve"> Tula Artists’, Kluge-Ruhe</w:t>
      </w:r>
      <w:r w:rsidRPr="00752F57">
        <w:rPr>
          <w:lang w:val="en-GB"/>
        </w:rPr>
        <w:t xml:space="preserve"> </w:t>
      </w:r>
      <w:r w:rsidRPr="007D555C">
        <w:rPr>
          <w:lang w:val="en-GB"/>
        </w:rPr>
        <w:t xml:space="preserve">Aboriginal Art Collection, University </w:t>
      </w:r>
      <w:r w:rsidRPr="00752F57">
        <w:rPr>
          <w:lang w:val="en-GB"/>
        </w:rPr>
        <w:t>o</w:t>
      </w:r>
      <w:r w:rsidRPr="007D555C">
        <w:rPr>
          <w:lang w:val="en-GB"/>
        </w:rPr>
        <w:t>f Virginia, USA.</w:t>
      </w:r>
    </w:p>
    <w:p w14:paraId="3772104E" w14:textId="47064F7E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2021 ‘</w:t>
      </w:r>
      <w:proofErr w:type="spellStart"/>
      <w:r w:rsidRPr="007D555C">
        <w:rPr>
          <w:lang w:val="en-GB"/>
        </w:rPr>
        <w:t>Martupura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Tjukurrpa</w:t>
      </w:r>
      <w:proofErr w:type="spellEnd"/>
      <w:r w:rsidRPr="007D555C">
        <w:rPr>
          <w:lang w:val="en-GB"/>
        </w:rPr>
        <w:t xml:space="preserve"> – Important Business’, </w:t>
      </w:r>
      <w:proofErr w:type="spellStart"/>
      <w:r w:rsidRPr="007D555C">
        <w:rPr>
          <w:lang w:val="en-GB"/>
        </w:rPr>
        <w:t>Papunya</w:t>
      </w:r>
      <w:proofErr w:type="spellEnd"/>
      <w:r w:rsidRPr="007D555C">
        <w:rPr>
          <w:lang w:val="en-GB"/>
        </w:rPr>
        <w:t xml:space="preserve"> Tula Artists, Alice Springs, Northern Territory,</w:t>
      </w:r>
      <w:r w:rsidRPr="00752F57">
        <w:rPr>
          <w:lang w:val="en-GB"/>
        </w:rPr>
        <w:t xml:space="preserve"> </w:t>
      </w:r>
      <w:r w:rsidRPr="007D555C">
        <w:rPr>
          <w:lang w:val="en-GB"/>
        </w:rPr>
        <w:t>Australia.</w:t>
      </w:r>
    </w:p>
    <w:p w14:paraId="2DE8419A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2021 'Desert Mob 2021', Araluen Arts Centre, Alice Springs, Northern Territory, Australia.</w:t>
      </w:r>
    </w:p>
    <w:p w14:paraId="42296C70" w14:textId="70F3E0F8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 xml:space="preserve">2021 ‘Community XII – 50 Years </w:t>
      </w:r>
      <w:r w:rsidR="00C36AEE" w:rsidRPr="007D555C">
        <w:rPr>
          <w:lang w:val="en-GB"/>
        </w:rPr>
        <w:t>of</w:t>
      </w:r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Papunya</w:t>
      </w:r>
      <w:proofErr w:type="spellEnd"/>
      <w:r w:rsidRPr="007D555C">
        <w:rPr>
          <w:lang w:val="en-GB"/>
        </w:rPr>
        <w:t xml:space="preserve"> Tula Artists’, Utopia Art Sydney, New South Wales, Australia.</w:t>
      </w:r>
    </w:p>
    <w:p w14:paraId="4A31E711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2022 ‘Community XIII – Recent Paintings’, Utopia Art Sydney, Sydney, New South Wales, Australia.</w:t>
      </w:r>
    </w:p>
    <w:p w14:paraId="2D5A1768" w14:textId="483D9064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2023 ‘</w:t>
      </w:r>
      <w:proofErr w:type="spellStart"/>
      <w:r w:rsidRPr="007D555C">
        <w:rPr>
          <w:lang w:val="en-GB"/>
        </w:rPr>
        <w:t>Irrititja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Kuwarri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Tjungu</w:t>
      </w:r>
      <w:proofErr w:type="spellEnd"/>
      <w:r w:rsidRPr="007D555C">
        <w:rPr>
          <w:lang w:val="en-GB"/>
        </w:rPr>
        <w:t xml:space="preserve"> (Past &amp; Present Together): 50 Years </w:t>
      </w:r>
      <w:r w:rsidR="00C36AEE" w:rsidRPr="007D555C">
        <w:rPr>
          <w:lang w:val="en-GB"/>
        </w:rPr>
        <w:t>of</w:t>
      </w:r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Papunya</w:t>
      </w:r>
      <w:proofErr w:type="spellEnd"/>
      <w:r w:rsidRPr="007D555C">
        <w:rPr>
          <w:lang w:val="en-GB"/>
        </w:rPr>
        <w:t xml:space="preserve"> Tula Artists’, Kluge-Ruhe</w:t>
      </w:r>
      <w:r w:rsidRPr="00752F57">
        <w:rPr>
          <w:lang w:val="en-GB"/>
        </w:rPr>
        <w:t xml:space="preserve"> </w:t>
      </w:r>
      <w:r w:rsidRPr="007D555C">
        <w:rPr>
          <w:lang w:val="en-GB"/>
        </w:rPr>
        <w:t>Aboriginal Art Collection, Australian Embassy to the United States of America, Washington DC, USA.</w:t>
      </w:r>
    </w:p>
    <w:p w14:paraId="7440C36D" w14:textId="77777777" w:rsidR="007D555C" w:rsidRPr="00752F57" w:rsidRDefault="007D555C" w:rsidP="007D555C">
      <w:pPr>
        <w:rPr>
          <w:lang w:val="en-GB"/>
        </w:rPr>
      </w:pPr>
      <w:r w:rsidRPr="007D555C">
        <w:rPr>
          <w:lang w:val="en-GB"/>
        </w:rPr>
        <w:t>2023 ‘Community IX – Recent Paintings’, Utopia Art Sydney, Sydney, New South Wales, Australia.</w:t>
      </w:r>
    </w:p>
    <w:p w14:paraId="3B84DD06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 xml:space="preserve">2024 Selected Finalist, Ravenswood </w:t>
      </w:r>
      <w:proofErr w:type="spellStart"/>
      <w:r w:rsidRPr="007D555C">
        <w:rPr>
          <w:lang w:val="en-GB"/>
        </w:rPr>
        <w:t>Womens</w:t>
      </w:r>
      <w:proofErr w:type="spellEnd"/>
      <w:r w:rsidRPr="007D555C">
        <w:rPr>
          <w:lang w:val="en-GB"/>
        </w:rPr>
        <w:t xml:space="preserve"> Art Prize, Sydney, New South Wales, Australia.</w:t>
      </w:r>
    </w:p>
    <w:p w14:paraId="4A08D365" w14:textId="77777777" w:rsidR="007D555C" w:rsidRPr="007D555C" w:rsidRDefault="007D555C" w:rsidP="007D555C">
      <w:pPr>
        <w:rPr>
          <w:lang w:val="en-GB"/>
        </w:rPr>
      </w:pPr>
    </w:p>
    <w:p w14:paraId="739613D9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SELECTED BIBLIOGRAPHY:</w:t>
      </w:r>
    </w:p>
    <w:p w14:paraId="5F84515C" w14:textId="77777777" w:rsidR="007D555C" w:rsidRPr="00752F57" w:rsidRDefault="007D555C" w:rsidP="007D555C">
      <w:pPr>
        <w:rPr>
          <w:lang w:val="en-GB"/>
        </w:rPr>
      </w:pPr>
      <w:proofErr w:type="spellStart"/>
      <w:r w:rsidRPr="007D555C">
        <w:rPr>
          <w:lang w:val="en-GB"/>
        </w:rPr>
        <w:t>ReDot</w:t>
      </w:r>
      <w:proofErr w:type="spellEnd"/>
      <w:r w:rsidRPr="007D555C">
        <w:rPr>
          <w:lang w:val="en-GB"/>
        </w:rPr>
        <w:t xml:space="preserve"> Gallery, '</w:t>
      </w:r>
      <w:proofErr w:type="spellStart"/>
      <w:r w:rsidRPr="007D555C">
        <w:rPr>
          <w:lang w:val="en-GB"/>
        </w:rPr>
        <w:t>Ngurra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Kutju</w:t>
      </w:r>
      <w:proofErr w:type="spellEnd"/>
      <w:r w:rsidRPr="007D555C">
        <w:rPr>
          <w:lang w:val="en-GB"/>
        </w:rPr>
        <w:t xml:space="preserve"> </w:t>
      </w:r>
      <w:proofErr w:type="spellStart"/>
      <w:r w:rsidRPr="007D555C">
        <w:rPr>
          <w:lang w:val="en-GB"/>
        </w:rPr>
        <w:t>Ngurrara</w:t>
      </w:r>
      <w:proofErr w:type="spellEnd"/>
      <w:r w:rsidRPr="007D555C">
        <w:rPr>
          <w:lang w:val="en-GB"/>
        </w:rPr>
        <w:t xml:space="preserve"> – Belonging to One Country', </w:t>
      </w:r>
      <w:proofErr w:type="spellStart"/>
      <w:r w:rsidRPr="007D555C">
        <w:rPr>
          <w:lang w:val="en-GB"/>
        </w:rPr>
        <w:t>ReDot</w:t>
      </w:r>
      <w:proofErr w:type="spellEnd"/>
      <w:r w:rsidRPr="007D555C">
        <w:rPr>
          <w:lang w:val="en-GB"/>
        </w:rPr>
        <w:t xml:space="preserve"> Gallery, Singapore.</w:t>
      </w:r>
    </w:p>
    <w:p w14:paraId="2F5A32BD" w14:textId="77777777" w:rsidR="007D555C" w:rsidRPr="007D555C" w:rsidRDefault="007D555C" w:rsidP="007D555C">
      <w:pPr>
        <w:rPr>
          <w:lang w:val="en-GB"/>
        </w:rPr>
      </w:pPr>
    </w:p>
    <w:p w14:paraId="7232150E" w14:textId="77777777" w:rsidR="007D555C" w:rsidRPr="007D555C" w:rsidRDefault="007D555C" w:rsidP="007D555C">
      <w:pPr>
        <w:rPr>
          <w:lang w:val="en-GB"/>
        </w:rPr>
      </w:pPr>
      <w:r w:rsidRPr="007D555C">
        <w:rPr>
          <w:lang w:val="en-GB"/>
        </w:rPr>
        <w:t>COLLECTIONS:</w:t>
      </w:r>
    </w:p>
    <w:p w14:paraId="460ACDB9" w14:textId="065EA3BD" w:rsidR="007D555C" w:rsidRPr="00752F57" w:rsidRDefault="007D555C" w:rsidP="007D555C">
      <w:r w:rsidRPr="00752F57">
        <w:rPr>
          <w:lang w:val="en-GB"/>
        </w:rPr>
        <w:t>Kluge Ruhe Aboriginal Art Collection, University of Virginia, Charlottesville, USA.</w:t>
      </w:r>
    </w:p>
    <w:sectPr w:rsidR="007D555C" w:rsidRPr="00752F57" w:rsidSect="00533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54" w:right="907" w:bottom="3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AFDF4" w14:textId="77777777" w:rsidR="00816555" w:rsidRDefault="00816555" w:rsidP="004F667C">
      <w:r>
        <w:separator/>
      </w:r>
    </w:p>
  </w:endnote>
  <w:endnote w:type="continuationSeparator" w:id="0">
    <w:p w14:paraId="2A17D62C" w14:textId="77777777" w:rsidR="00816555" w:rsidRDefault="00816555" w:rsidP="004F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589E4" w14:textId="77777777" w:rsidR="004A172B" w:rsidRDefault="004A1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E84F" w14:textId="77777777" w:rsidR="00E16BA1" w:rsidRPr="00E16BA1" w:rsidRDefault="00E16BA1">
    <w:pPr>
      <w:pStyle w:val="Footer"/>
      <w:rPr>
        <w:rFonts w:ascii="Avenir Light" w:hAnsi="Avenir Light" w:cs="Times New Roman (Body CS)"/>
      </w:rPr>
    </w:pPr>
    <w:r w:rsidRPr="00E16BA1">
      <w:rPr>
        <w:rFonts w:ascii="Avenir Light" w:hAnsi="Avenir Light" w:cs="Times New Roman (Body CS)"/>
      </w:rPr>
      <w:t xml:space="preserve">EVERYWHEN ART </w:t>
    </w:r>
    <w:r w:rsidRPr="00E16BA1">
      <w:rPr>
        <w:rFonts w:ascii="Avenir Light" w:hAnsi="Avenir Light" w:cs="Times New Roman (Body CS)"/>
      </w:rPr>
      <w:br/>
      <w:t xml:space="preserve">everywhenart.com.au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7554" w14:textId="77777777" w:rsidR="004A172B" w:rsidRDefault="004A1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476E0" w14:textId="77777777" w:rsidR="00816555" w:rsidRDefault="00816555" w:rsidP="004F667C">
      <w:r>
        <w:separator/>
      </w:r>
    </w:p>
  </w:footnote>
  <w:footnote w:type="continuationSeparator" w:id="0">
    <w:p w14:paraId="14727FDA" w14:textId="77777777" w:rsidR="00816555" w:rsidRDefault="00816555" w:rsidP="004F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A06F" w14:textId="77777777" w:rsidR="004A172B" w:rsidRDefault="004A1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AF07" w14:textId="453D8248" w:rsidR="004F667C" w:rsidRPr="00E16BA1" w:rsidRDefault="004F667C" w:rsidP="004F667C">
    <w:pPr>
      <w:pStyle w:val="Header"/>
      <w:tabs>
        <w:tab w:val="clear" w:pos="4680"/>
        <w:tab w:val="clear" w:pos="9360"/>
        <w:tab w:val="center" w:pos="4510"/>
      </w:tabs>
      <w:rPr>
        <w:rFonts w:ascii="Avenir Light" w:hAnsi="Avenir Light" w:cs="Times New Roman (Body CS)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C9B18F" wp14:editId="12E9F0FD">
          <wp:simplePos x="0" y="0"/>
          <wp:positionH relativeFrom="column">
            <wp:posOffset>-58868</wp:posOffset>
          </wp:positionH>
          <wp:positionV relativeFrom="paragraph">
            <wp:posOffset>-40640</wp:posOffset>
          </wp:positionV>
          <wp:extent cx="1870075" cy="592455"/>
          <wp:effectExtent l="0" t="0" r="0" b="4445"/>
          <wp:wrapTopAndBottom/>
          <wp:docPr id="3" name="Picture 3" descr="Chart, scatte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scatte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0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BA1">
      <w:rPr>
        <w:rFonts w:ascii="Avenir Light" w:hAnsi="Avenir Light" w:cs="Times New Roman (Body CS)"/>
        <w:sz w:val="32"/>
      </w:rPr>
      <w:t xml:space="preserve"> A</w:t>
    </w:r>
    <w:r w:rsidRPr="004F667C">
      <w:rPr>
        <w:rFonts w:ascii="Avenir Light" w:hAnsi="Avenir Light" w:cs="Times New Roman (Body CS)"/>
        <w:sz w:val="32"/>
      </w:rPr>
      <w:t>RTIST BIOGRAPHY</w:t>
    </w:r>
    <w:r w:rsidRPr="004F667C"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6569" w14:textId="77777777" w:rsidR="004A172B" w:rsidRDefault="004A1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3"/>
    <w:rsid w:val="000D09AE"/>
    <w:rsid w:val="000D763A"/>
    <w:rsid w:val="000E6485"/>
    <w:rsid w:val="000E6BAF"/>
    <w:rsid w:val="000F06D2"/>
    <w:rsid w:val="00130561"/>
    <w:rsid w:val="00194FE7"/>
    <w:rsid w:val="001A7E71"/>
    <w:rsid w:val="001D3A63"/>
    <w:rsid w:val="001E02F0"/>
    <w:rsid w:val="001F401F"/>
    <w:rsid w:val="001F6238"/>
    <w:rsid w:val="00283283"/>
    <w:rsid w:val="00294CFF"/>
    <w:rsid w:val="00314B1F"/>
    <w:rsid w:val="003809C2"/>
    <w:rsid w:val="004A172B"/>
    <w:rsid w:val="004D5E44"/>
    <w:rsid w:val="004E3E7B"/>
    <w:rsid w:val="004F667C"/>
    <w:rsid w:val="00533A44"/>
    <w:rsid w:val="00553EF7"/>
    <w:rsid w:val="00595612"/>
    <w:rsid w:val="005A3FC8"/>
    <w:rsid w:val="00604B2D"/>
    <w:rsid w:val="00752F57"/>
    <w:rsid w:val="007746E3"/>
    <w:rsid w:val="00784227"/>
    <w:rsid w:val="00784A66"/>
    <w:rsid w:val="007903C3"/>
    <w:rsid w:val="007A1E9F"/>
    <w:rsid w:val="007A5A65"/>
    <w:rsid w:val="007B2C33"/>
    <w:rsid w:val="007D555C"/>
    <w:rsid w:val="007F1340"/>
    <w:rsid w:val="00816555"/>
    <w:rsid w:val="00822BC1"/>
    <w:rsid w:val="008C7DF6"/>
    <w:rsid w:val="009078E0"/>
    <w:rsid w:val="009445A4"/>
    <w:rsid w:val="009A0280"/>
    <w:rsid w:val="009B0482"/>
    <w:rsid w:val="009B23A5"/>
    <w:rsid w:val="00A10F45"/>
    <w:rsid w:val="00B54C25"/>
    <w:rsid w:val="00BB4A0B"/>
    <w:rsid w:val="00BF3A83"/>
    <w:rsid w:val="00C131B8"/>
    <w:rsid w:val="00C36AEE"/>
    <w:rsid w:val="00C82F65"/>
    <w:rsid w:val="00C9637F"/>
    <w:rsid w:val="00CC3DDE"/>
    <w:rsid w:val="00CD7223"/>
    <w:rsid w:val="00D630A8"/>
    <w:rsid w:val="00D80568"/>
    <w:rsid w:val="00D878AD"/>
    <w:rsid w:val="00D95676"/>
    <w:rsid w:val="00DB6DB8"/>
    <w:rsid w:val="00E16BA1"/>
    <w:rsid w:val="00E31A98"/>
    <w:rsid w:val="00E83801"/>
    <w:rsid w:val="00EB353D"/>
    <w:rsid w:val="00EE259E"/>
    <w:rsid w:val="00EF714A"/>
    <w:rsid w:val="00F14482"/>
    <w:rsid w:val="00F22D6C"/>
    <w:rsid w:val="00F622BC"/>
    <w:rsid w:val="00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7BE07"/>
  <w15:chartTrackingRefBased/>
  <w15:docId w15:val="{715137E5-BB01-AC40-B2EA-C5417B71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67C"/>
  </w:style>
  <w:style w:type="paragraph" w:styleId="Footer">
    <w:name w:val="footer"/>
    <w:basedOn w:val="Normal"/>
    <w:link w:val="FooterChar"/>
    <w:uiPriority w:val="99"/>
    <w:unhideWhenUsed/>
    <w:rsid w:val="004F6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67C"/>
  </w:style>
  <w:style w:type="paragraph" w:styleId="NormalWeb">
    <w:name w:val="Normal (Web)"/>
    <w:basedOn w:val="Normal"/>
    <w:uiPriority w:val="99"/>
    <w:semiHidden/>
    <w:unhideWhenUsed/>
    <w:rsid w:val="000D76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5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4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3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6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histlewoodimac27/Desktop/NextGen%20Bios/Janet%20Gol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Janet Golder.dotx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dayelle fitzgerald</cp:lastModifiedBy>
  <cp:revision>4</cp:revision>
  <cp:lastPrinted>2021-05-24T10:42:00Z</cp:lastPrinted>
  <dcterms:created xsi:type="dcterms:W3CDTF">2024-09-01T03:08:00Z</dcterms:created>
  <dcterms:modified xsi:type="dcterms:W3CDTF">2024-09-01T03:09:00Z</dcterms:modified>
</cp:coreProperties>
</file>